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РЕСПУБЛИКИ БУРЯТИЯ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 сентября 2014 г. N 412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Улан-Удэ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ПРЕДОСТАВЛЕНИЯ В РЕСПУБЛИКЕ БУРЯТИЯ КОМПЕНСАЦИЙ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НАРОДНЫМ ДРУЖИННИКАМ И ЧЛЕНАМ ИХ СЕМЕЙ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Правительства РБ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09.09.2014 </w:t>
      </w:r>
      <w:hyperlink r:id="rId6" w:history="1">
        <w:r>
          <w:rPr>
            <w:rFonts w:ascii="Calibri" w:hAnsi="Calibri" w:cs="Calibri"/>
            <w:color w:val="0000FF"/>
          </w:rPr>
          <w:t>N 432</w:t>
        </w:r>
      </w:hyperlink>
      <w:r>
        <w:rPr>
          <w:rFonts w:ascii="Calibri" w:hAnsi="Calibri" w:cs="Calibri"/>
        </w:rPr>
        <w:t xml:space="preserve"> (ред. 28.10.2014), от 30.12.2014 </w:t>
      </w:r>
      <w:hyperlink r:id="rId7" w:history="1">
        <w:r>
          <w:rPr>
            <w:rFonts w:ascii="Calibri" w:hAnsi="Calibri" w:cs="Calibri"/>
            <w:color w:val="0000FF"/>
          </w:rPr>
          <w:t>N 690</w:t>
        </w:r>
      </w:hyperlink>
      <w:r>
        <w:rPr>
          <w:rFonts w:ascii="Calibri" w:hAnsi="Calibri" w:cs="Calibri"/>
        </w:rPr>
        <w:t>)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8" w:history="1">
        <w:r>
          <w:rPr>
            <w:rFonts w:ascii="Calibri" w:hAnsi="Calibri" w:cs="Calibri"/>
            <w:color w:val="0000FF"/>
          </w:rPr>
          <w:t>статьей 8</w:t>
        </w:r>
      </w:hyperlink>
      <w:r>
        <w:rPr>
          <w:rFonts w:ascii="Calibri" w:hAnsi="Calibri" w:cs="Calibri"/>
        </w:rPr>
        <w:t xml:space="preserve"> Закона Республики Бурятия от 04.07.2014 N 557-V "О некоторых вопросах участия граждан в охране общественного порядка в Республике Бурятия" Правительство Республики Бурятия постановляет: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предоставления в Республике Бурятия компенсаций народным дружинникам и членам их семей.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Утратил силу. - </w:t>
      </w:r>
      <w:hyperlink r:id="rId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РБ от 09.09.2014 N 432 (ред. 28.10.2014).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со дня его официального опубликования.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Бурятия -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В.НАГОВИЦЫН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01.09.2014 N 412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ПОРЯДОК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В РЕСПУБЛИКЕ БУРЯТИЯ КОМПЕНСАЦИЙ НАРОДНЫМ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ДРУЖИННИКАМ И ЧЛЕНАМ ИХ СЕМЕЙ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РБ от 30.12.2014 N 690)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9"/>
      <w:bookmarkEnd w:id="3"/>
      <w:r>
        <w:rPr>
          <w:rFonts w:ascii="Calibri" w:hAnsi="Calibri" w:cs="Calibri"/>
        </w:rPr>
        <w:t>I. Общие положения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Настоящий Порядок регламентирует выплату народным дружинникам и членам их семей компенсаций, предусмотренных </w:t>
      </w:r>
      <w:hyperlink r:id="rId11" w:history="1">
        <w:r>
          <w:rPr>
            <w:rFonts w:ascii="Calibri" w:hAnsi="Calibri" w:cs="Calibri"/>
            <w:color w:val="0000FF"/>
          </w:rPr>
          <w:t>статьей 8</w:t>
        </w:r>
      </w:hyperlink>
      <w:r>
        <w:rPr>
          <w:rFonts w:ascii="Calibri" w:hAnsi="Calibri" w:cs="Calibri"/>
        </w:rPr>
        <w:t xml:space="preserve"> Закона Республики Бурятия от 04.07.2014 N 557-V "О некоторых вопросах участия граждан в охране общественного порядка в Республике Бурятия" (далее - компенсации).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Выплата компенсаций осуществляется Администрацией Главы Республики Бурятия и Правительства Республики Бурятия (далее - Администрация) за счет средств республиканского бюджета.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1.3. За счет средств резервного фонда финансирования непредвиденных расходов </w:t>
      </w:r>
      <w:r>
        <w:rPr>
          <w:rFonts w:ascii="Calibri" w:hAnsi="Calibri" w:cs="Calibri"/>
        </w:rPr>
        <w:lastRenderedPageBreak/>
        <w:t>Правительства Республики Бурятия осуществляются: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выплата компенсаций народным дружинникам в связи с признанием народных дружинников негодными к выполнению работ в качестве народного дружинника вследствие увечья (ранения, травмы, контузии) либо заболевания, полученных ими в период их участия в проводимых органами внутренних дел (полицией) или иными правоохранительными органами мероприятиях по охране общественного порядка;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выплата единовременного пособия членам семей в случае гибели (смерти) народных дружинников, привлеченных для участия в проводимых органами внутренних дел (полицией) или иными правоохранительными органами мероприятиях по охране общественного порядка, наступившей вследствие увечья (ранения, травмы, контузии) либо заболевания, полученных в период участия и в связи с участием в проведении указанных мероприятий;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финансирование расходов, связанных с подготовкой к перевозке тел, перевозкой тел, погребением народных дружинников, погибших или умерших в результате увечья (ранения, травмы, контузии), заболевания, полученных в период или вследствие участия в проводимых органами внутренних дел (полицией) или иными правоохранительными органами мероприятиях по охране общественного порядка, а также расходов по изготовлению и установке надгробных памятников.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1.4. Выплата компенсаций народным дружинникам, привлеченным исполнительным органом государственной власти Республики Бурятия к участию в охране общественного порядка, спасении людей и имущества и оказанию первой помощи пострадавшим, использующим в служебных целях личный транспорт, осуществляется за счет средств, предусмотренных на эти цели в смете расходов Администрации, на основании правового акта Администрации.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9"/>
      <w:bookmarkEnd w:id="4"/>
      <w:r>
        <w:rPr>
          <w:rFonts w:ascii="Calibri" w:hAnsi="Calibri" w:cs="Calibri"/>
        </w:rPr>
        <w:t>II. Выплата компенсаций народным дружинникам в связи с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признанием их негодными к выполнению работ в качестве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народного дружинника вследствие увечья (ранения, травмы,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контузии) либо заболевания, полученных ими в период их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участия в проводимых органами внутренних дел (полицией) или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иными правоохранительными органами мероприятиях по охране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общественного порядка, и единовременных пособий членам их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семей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Компенсации и единовременные пособия выплачиваются в размерах, установленных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Республики Бурятия от 04.07.2014 N 557-V "О некоторых вопросах участия граждан в охране общественного порядка в Республике Бурятия":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народным дружинникам в связи с признанием народных дружинников негодными к выполнению работ в качестве народного дружинника вследствие увечья (ранения, травмы, контузии) либо заболевания, полученных ими в период их участия в проводимых органами внутренних дел (полицией) или иными правоохранительными органами мероприятиях по охране общественного порядка;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членам семей народных дружинников в случае гибели (смерти) народных дружинников, привлеченных для участия в проводимых органами внутренних дел (полицией) или иными правоохранительными органами мероприятиях по охране общественного порядка, наступивших вследствие увечья (ранения, травмы, контузии) либо заболевания, полученных в период участия и в связи с участием в проведении указанных мероприятий (далее - заявители).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61"/>
      <w:bookmarkEnd w:id="5"/>
      <w:r>
        <w:rPr>
          <w:rFonts w:ascii="Calibri" w:hAnsi="Calibri" w:cs="Calibri"/>
        </w:rPr>
        <w:t xml:space="preserve">2.2. Для получения компенсации, предусмотренной </w:t>
      </w:r>
      <w:hyperlink r:id="rId13" w:history="1">
        <w:r>
          <w:rPr>
            <w:rFonts w:ascii="Calibri" w:hAnsi="Calibri" w:cs="Calibri"/>
            <w:color w:val="0000FF"/>
          </w:rPr>
          <w:t>частью 1 статьи 8</w:t>
        </w:r>
      </w:hyperlink>
      <w:r>
        <w:rPr>
          <w:rFonts w:ascii="Calibri" w:hAnsi="Calibri" w:cs="Calibri"/>
        </w:rPr>
        <w:t xml:space="preserve"> Закона Республики Бурятия от 04.07.2014 N 557-V "О некоторых вопросах участия граждан в охране общественного порядка в Республике Бурятия", в Администрацию представляются следующие документы: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168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выплате компенсации по форме согласно приложению N 1 к настоящему Порядку;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копия документа, удостоверяющего личность заявителя;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копия документа, подтверждающего статус народного дружинника;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документ, подтверждающий факт получения народным дружинником увечья (ранения, травмы, контузии) либо заболевания;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5) документ, подтверждающий привлечение народного дружинника к участию в проводимых органами внутренних дел (полицией) или иными правоохранительными органами мероприятиях по охране общественного порядка, в ходе которых народным дружинником получено увечье (ранение, травма, контузия) либо заболевание.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67"/>
      <w:bookmarkEnd w:id="6"/>
      <w:r>
        <w:rPr>
          <w:rFonts w:ascii="Calibri" w:hAnsi="Calibri" w:cs="Calibri"/>
        </w:rPr>
        <w:t xml:space="preserve">2.3. Для получения единовременного пособия, предусмотренного </w:t>
      </w:r>
      <w:hyperlink r:id="rId14" w:history="1">
        <w:r>
          <w:rPr>
            <w:rFonts w:ascii="Calibri" w:hAnsi="Calibri" w:cs="Calibri"/>
            <w:color w:val="0000FF"/>
          </w:rPr>
          <w:t>частью 3 статьи 8</w:t>
        </w:r>
      </w:hyperlink>
      <w:r>
        <w:rPr>
          <w:rFonts w:ascii="Calibri" w:hAnsi="Calibri" w:cs="Calibri"/>
        </w:rPr>
        <w:t xml:space="preserve"> Закона Республики Бурятия от 04.07.2014 N 557-V "О некоторых вопросах участия граждан в охране общественного порядка в Республике Бурятия", в Администрацию представляются следующие документы: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w:anchor="Par225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выплате единовременного пособия по форме согласно приложению N 2 к настоящему Порядку;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копия документа, удостоверяющего личность заявителя;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копия свидетельства о браке - для супруги (супруга) погибшего (умершего) народного дружинника;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копия свидетельства о рождении детей - для детей погибшего (умершего) народного дружинника в возрасте до 18 лет;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копия справки об обучении в образовательной организации по очной форме обучения - для детей умершего (погибшего) народного дружинника в возрасте до 23 лет;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РБ от 30.12.2014 N 690)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копия свидетельства о рождении погибшего (умершего) народного дружинника - для родителей погибшего (умершего) народного дружинника;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копия свидетельства о смерти народного дружинника;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копия документа, подтверждающего статус народного дружинника погибшего (умершего) гражданина;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документы, подтверждающие смерть народного дружинника, наступившую вследствие получения им увечья или заболевания, полученных в период и в связи с участием в проводимых органами внутренних дел (полицией) или иными правоохранительными органами мероприятиях по охране общественного порядка;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документ, подтверждающий привлечение народного дружинника к участию в проводимых органами внутренних дел (полицией) или иными правоохранительными органами мероприятиях по охране общественного порядка.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2.4. В случае представления копий документов, указанных в </w:t>
      </w:r>
      <w:hyperlink w:anchor="Par61" w:history="1">
        <w:r>
          <w:rPr>
            <w:rFonts w:ascii="Calibri" w:hAnsi="Calibri" w:cs="Calibri"/>
            <w:color w:val="0000FF"/>
          </w:rPr>
          <w:t>пунктах 2.2</w:t>
        </w:r>
      </w:hyperlink>
      <w:r>
        <w:rPr>
          <w:rFonts w:ascii="Calibri" w:hAnsi="Calibri" w:cs="Calibri"/>
        </w:rPr>
        <w:t xml:space="preserve"> и </w:t>
      </w:r>
      <w:hyperlink w:anchor="Par67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 настоящего Порядка, не заверенных в установленном законодательством порядке, заявителем представляются и их оригиналы. После сверки документов оригиналы возвращаются заявителю.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2.5. Администрация в течение 15 календарных дней со дня получения документов, указанных в </w:t>
      </w:r>
      <w:hyperlink w:anchor="Par61" w:history="1">
        <w:r>
          <w:rPr>
            <w:rFonts w:ascii="Calibri" w:hAnsi="Calibri" w:cs="Calibri"/>
            <w:color w:val="0000FF"/>
          </w:rPr>
          <w:t>пунктах 2.2</w:t>
        </w:r>
      </w:hyperlink>
      <w:r>
        <w:rPr>
          <w:rFonts w:ascii="Calibri" w:hAnsi="Calibri" w:cs="Calibri"/>
        </w:rPr>
        <w:t xml:space="preserve"> и </w:t>
      </w:r>
      <w:hyperlink w:anchor="Par67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 настоящего Порядка, рассматривает их и принимает одно из следующих решений: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 возможности выплаты компенсации и подготовке проекта распоряжения Правительства Республики Бурятия о выделении средств из резервного фонда финансирования непредвиденных расходов Правительства Республики Бурятия;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 отказе в выплате компенсации в случае: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отсутствия у заявителя права на получение компенсации;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представления заявителем неполного пакета документов, необходимого для принятия решения о выплате компенсации;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выявления в представленных документах недостоверных сведений.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Отказ в выплате компенсации не препятствует повторному обращению заявителя после устранения причин, послуживших основанием для отказа в выплате компенсации.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87"/>
      <w:bookmarkEnd w:id="7"/>
      <w:r>
        <w:rPr>
          <w:rFonts w:ascii="Calibri" w:hAnsi="Calibri" w:cs="Calibri"/>
        </w:rPr>
        <w:t>2.7. О принятом решении Администрация в течение 3 календарных дней со дня его принятия извещает заявителя путем направления ему письменного уведомления.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2.8. В случае повторного представления документов, указанных в </w:t>
      </w:r>
      <w:hyperlink w:anchor="Par61" w:history="1">
        <w:r>
          <w:rPr>
            <w:rFonts w:ascii="Calibri" w:hAnsi="Calibri" w:cs="Calibri"/>
            <w:color w:val="0000FF"/>
          </w:rPr>
          <w:t>пунктах 2.2</w:t>
        </w:r>
      </w:hyperlink>
      <w:r>
        <w:rPr>
          <w:rFonts w:ascii="Calibri" w:hAnsi="Calibri" w:cs="Calibri"/>
        </w:rPr>
        <w:t xml:space="preserve"> и </w:t>
      </w:r>
      <w:hyperlink w:anchor="Par67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 xml:space="preserve"> настоящего Порядка, Администрация в течение 5 календарных дней со дня их получения принимает решение о выплате компенсации или об отказе в выплате компенсации и направляет письменное уведомление заявителю в соответствии с </w:t>
      </w:r>
      <w:hyperlink w:anchor="Par87" w:history="1">
        <w:r>
          <w:rPr>
            <w:rFonts w:ascii="Calibri" w:hAnsi="Calibri" w:cs="Calibri"/>
            <w:color w:val="0000FF"/>
          </w:rPr>
          <w:t>пунктом 2.7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2.9. В течение 10 рабочих дней после принятия решения о выплате компенсации Администрация разрабатывает проект распоряжения Правительства Республики Бурятия о </w:t>
      </w:r>
      <w:r>
        <w:rPr>
          <w:rFonts w:ascii="Calibri" w:hAnsi="Calibri" w:cs="Calibri"/>
        </w:rPr>
        <w:lastRenderedPageBreak/>
        <w:t xml:space="preserve">выделении средств из резервного фонда финансирования непредвиденных расходов Правительства Республики Бурятия и вносит его в Правительство Республики Бурятия в установленном </w:t>
      </w:r>
      <w:hyperlink r:id="rId16" w:history="1">
        <w:r>
          <w:rPr>
            <w:rFonts w:ascii="Calibri" w:hAnsi="Calibri" w:cs="Calibri"/>
            <w:color w:val="0000FF"/>
          </w:rPr>
          <w:t>Регламентом</w:t>
        </w:r>
      </w:hyperlink>
      <w:r>
        <w:rPr>
          <w:rFonts w:ascii="Calibri" w:hAnsi="Calibri" w:cs="Calibri"/>
        </w:rPr>
        <w:t xml:space="preserve"> Правительства Республики Бурятия порядке.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2.10. Выплата компенсаций осуществляется Администрацией в течение 30 календарных дней со дня вступления в силу распоряжения Правительства Республики Бурятия о выделении средств из резервного фонда финансирования непредвиденных расходов Правительства Республики Бурятия путем безналичного перечисления денежных средств на лицевые счета заявителей в кредитных организациях, указанные в заявлениях о выплате компенсации.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2.11. Сумма выплаченной компенсации взыскивается с виновных в увечье (ранении, травме, контузии) либо смерти народного дружинника в период его участия в проводимых органами внутренних дел (полицией) или иными правоохранительными органами мероприятиях по охране общественного порядка.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Основанием и условиями принятия решения о взыскании суммы выплаченной компенсации является вступившее в силу судебное решение о признании лица виновным в причинении увечья (ранения, травмы, контузии) либо смерти народному дружиннику в период его участия в проводимых органами внутренних дел (полицией) или иными правоохранительными органами мероприятиях по охране общественного порядка.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взыскания с виновного лица суммы выплаченной компенсации Администрация обращается в суд в порядке, установленном законодательством Российской Федерации.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95"/>
      <w:bookmarkEnd w:id="8"/>
      <w:r>
        <w:rPr>
          <w:rFonts w:ascii="Calibri" w:hAnsi="Calibri" w:cs="Calibri"/>
        </w:rPr>
        <w:t>III. Финансирование расходов, связанных с подготовкой к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перевозке тел, перевозкой тел, погребением народных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дружинников, погибших или умерших в результате увечья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(ранения, травмы, контузии), заболевания, полученных в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период или вследствие участия в проводимых органами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внутренних дел (полицией) или иными правоохранительными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органами мероприятиях по охране общественного порядка, 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также расходов по изготовлению и установке надгробных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памятников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105"/>
      <w:bookmarkEnd w:id="9"/>
      <w:r>
        <w:rPr>
          <w:rFonts w:ascii="Calibri" w:hAnsi="Calibri" w:cs="Calibri"/>
        </w:rPr>
        <w:t>3.1. Финансирование расходов, связанных с подготовкой к перевозке тел, перевозкой тел, погребением народных дружинников, погибших или умерших в результате увечья (ранения, травмы, контузии), заболевания, полученных в период или вследствие участия в проводимых органами внутренних дел (полицией) или иными правоохранительными органами мероприятиях по охране общественного порядка, а также расходов по изготовлению и установке надгробных памятников осуществляется за счет средств резервного фонда финансирования непредвиденных расходов Правительства Республики Бурятия.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106"/>
      <w:bookmarkEnd w:id="10"/>
      <w:r>
        <w:rPr>
          <w:rFonts w:ascii="Calibri" w:hAnsi="Calibri" w:cs="Calibri"/>
        </w:rPr>
        <w:t xml:space="preserve">3.2. Финансирование затрат на компенсацию данных расходов осуществляется в случае неполучения родственниками по месту жительства пособия на погребение в соответствии со </w:t>
      </w:r>
      <w:hyperlink r:id="rId17" w:history="1">
        <w:r>
          <w:rPr>
            <w:rFonts w:ascii="Calibri" w:hAnsi="Calibri" w:cs="Calibri"/>
            <w:color w:val="0000FF"/>
          </w:rPr>
          <w:t>статьей 10</w:t>
        </w:r>
      </w:hyperlink>
      <w:r>
        <w:rPr>
          <w:rFonts w:ascii="Calibri" w:hAnsi="Calibri" w:cs="Calibri"/>
        </w:rPr>
        <w:t xml:space="preserve"> Федерального закона от 12.01.1996 N 8-ФЗ "О погребении и похоронном деле" на основании следующих документов: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документа, удостоверяющего личность;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личного </w:t>
      </w:r>
      <w:hyperlink w:anchor="Par281" w:history="1">
        <w:r>
          <w:rPr>
            <w:rFonts w:ascii="Calibri" w:hAnsi="Calibri" w:cs="Calibri"/>
            <w:color w:val="0000FF"/>
          </w:rPr>
          <w:t>заявления</w:t>
        </w:r>
      </w:hyperlink>
      <w:r>
        <w:rPr>
          <w:rFonts w:ascii="Calibri" w:hAnsi="Calibri" w:cs="Calibri"/>
        </w:rPr>
        <w:t xml:space="preserve"> члена семьи народного дружинника о компенсации соответствующих расходов по форме согласно приложению N 3 к настоящему Порядку;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справки о смерти народного дружинника;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копий документов, подтверждающих родственную связь;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справки с места жительства о том, что родственники не получали пособие на погребение;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копий документов, подтверждающих расходы (кассовые, товарные чеки и т.д.);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документа, подтверждающего статус народного дружинника.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представления копий документов, указанных в настоящем пункте, не заверенных в установленном законодательством порядке, заявителем представляются и их оригиналы. После сверки документов оригиналы возвращаются заявителю.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Для возмещения расходов, указанных в </w:t>
      </w:r>
      <w:hyperlink w:anchor="Par105" w:history="1">
        <w:r>
          <w:rPr>
            <w:rFonts w:ascii="Calibri" w:hAnsi="Calibri" w:cs="Calibri"/>
            <w:color w:val="0000FF"/>
          </w:rPr>
          <w:t>пункте 3.1</w:t>
        </w:r>
      </w:hyperlink>
      <w:r>
        <w:rPr>
          <w:rFonts w:ascii="Calibri" w:hAnsi="Calibri" w:cs="Calibri"/>
        </w:rPr>
        <w:t xml:space="preserve"> настоящего Порядка, супруг(а), </w:t>
      </w:r>
      <w:r>
        <w:rPr>
          <w:rFonts w:ascii="Calibri" w:hAnsi="Calibri" w:cs="Calibri"/>
        </w:rPr>
        <w:lastRenderedPageBreak/>
        <w:t xml:space="preserve">близкий родственник, иной родственник или иное лицо, взявшее на себя обязанность осуществить погребение народного дружинника (далее - заявитель), представляет в Администрацию документы, указанные в </w:t>
      </w:r>
      <w:hyperlink w:anchor="Par106" w:history="1">
        <w:r>
          <w:rPr>
            <w:rFonts w:ascii="Calibri" w:hAnsi="Calibri" w:cs="Calibri"/>
            <w:color w:val="0000FF"/>
          </w:rPr>
          <w:t>пункте 3.2</w:t>
        </w:r>
      </w:hyperlink>
      <w:r>
        <w:rPr>
          <w:rFonts w:ascii="Calibri" w:hAnsi="Calibri" w:cs="Calibri"/>
        </w:rPr>
        <w:t>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Решение о возмещении расходов, указанных в </w:t>
      </w:r>
      <w:hyperlink w:anchor="Par105" w:history="1">
        <w:r>
          <w:rPr>
            <w:rFonts w:ascii="Calibri" w:hAnsi="Calibri" w:cs="Calibri"/>
            <w:color w:val="0000FF"/>
          </w:rPr>
          <w:t>пункте 3.1</w:t>
        </w:r>
      </w:hyperlink>
      <w:r>
        <w:rPr>
          <w:rFonts w:ascii="Calibri" w:hAnsi="Calibri" w:cs="Calibri"/>
        </w:rPr>
        <w:t xml:space="preserve"> настоящего Порядка (об отказе в возмещении), принимается Администрацией в течение 15 календарных дней со дня получения документов.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необходимости проверки представленных документов и подтверждения оснований для возмещения расходов, указанных в </w:t>
      </w:r>
      <w:hyperlink w:anchor="Par105" w:history="1">
        <w:r>
          <w:rPr>
            <w:rFonts w:ascii="Calibri" w:hAnsi="Calibri" w:cs="Calibri"/>
            <w:color w:val="0000FF"/>
          </w:rPr>
          <w:t>пункте 3.1</w:t>
        </w:r>
      </w:hyperlink>
      <w:r>
        <w:rPr>
          <w:rFonts w:ascii="Calibri" w:hAnsi="Calibri" w:cs="Calibri"/>
        </w:rPr>
        <w:t xml:space="preserve"> настоящего Порядка, срок принятия решения может быть продлен руководителем Администрации либо иным уполномоченным на то лицом не более чем на 30 календарных дней, о чем заявитель письменно уведомляется с указанием причин.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Днем обращения за возмещением расходов, указанных в </w:t>
      </w:r>
      <w:hyperlink w:anchor="Par105" w:history="1">
        <w:r>
          <w:rPr>
            <w:rFonts w:ascii="Calibri" w:hAnsi="Calibri" w:cs="Calibri"/>
            <w:color w:val="0000FF"/>
          </w:rPr>
          <w:t>пункте 3.1</w:t>
        </w:r>
      </w:hyperlink>
      <w:r>
        <w:rPr>
          <w:rFonts w:ascii="Calibri" w:hAnsi="Calibri" w:cs="Calibri"/>
        </w:rPr>
        <w:t xml:space="preserve"> настоящего Порядка, считается день приема Администрацией заявления с документами, указанными в </w:t>
      </w:r>
      <w:hyperlink w:anchor="Par106" w:history="1">
        <w:r>
          <w:rPr>
            <w:rFonts w:ascii="Calibri" w:hAnsi="Calibri" w:cs="Calibri"/>
            <w:color w:val="0000FF"/>
          </w:rPr>
          <w:t>пункте 3.2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3.5. Основаниями для отказа в возмещении расходов, указанных в </w:t>
      </w:r>
      <w:hyperlink w:anchor="Par105" w:history="1">
        <w:r>
          <w:rPr>
            <w:rFonts w:ascii="Calibri" w:hAnsi="Calibri" w:cs="Calibri"/>
            <w:color w:val="0000FF"/>
          </w:rPr>
          <w:t>пункте 3.1</w:t>
        </w:r>
      </w:hyperlink>
      <w:r>
        <w:rPr>
          <w:rFonts w:ascii="Calibri" w:hAnsi="Calibri" w:cs="Calibri"/>
        </w:rPr>
        <w:t xml:space="preserve"> настоящего Порядка, являются: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отсутствие у заявителя права на получение возмещения указанных расходов;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представление недостоверных сведений;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представление заявителем неполного пакета документов, необходимого для принятия решения о выплате компенсации.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Отказ в выплате компенсации не препятствует повторному обращению заявителя после устранения причин, послуживших основанием для отказа в выплате компенсации.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3.7. О принятом решении Администрация в течение 3 календарных дней со дня его принятия извещает заявителя путем направления ему письменного уведомления.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3.8. Выплата компенсаций осуществляется Администрацией в течение 30 календарных дней со дня вступления в силу распоряжения Правительства Республики Бурятия о выделении средств из резервного фонда финансирования непредвиденных расходов Правительства Республики Бурятия путем безналичного перечисления денежных средств на лицевые счета заявителей в кредитных организациях, указанные в заявлениях о выплате компенсации.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" w:name="Par127"/>
      <w:bookmarkEnd w:id="11"/>
      <w:r>
        <w:rPr>
          <w:rFonts w:ascii="Calibri" w:hAnsi="Calibri" w:cs="Calibri"/>
        </w:rPr>
        <w:t>IV. Выплата компенсаций народным дружинникам за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использование в служебных целях личного транспорта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Народным дружинникам, привлеченным исполнительным органом государственной власти Республики Бурятия к участию в охране общественного порядка, спасении людей и имущества и оказанию первой помощи пострадавшим, использующим в служебных целях личный транспорт, выплачивается компенсация.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Для народных дружинников, привлеченных исполнительным органом государственной власти Республики Бурятия к участию в охране общественного порядка, спасении людей и имущества и оказанию первой помощи пострадавшим, использующих в служебных целях личный транспорт, устанавливаются следующие размеры денежной компенсации: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 использовании личного транспорта с рабочим объемом двигателя до 2000 куб. см включительно - 1200 рублей в месяц;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при использовании личного транспорта с рабочим объемом двигателя свыше 2000 куб. см - 1500 рублей в месяц.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расчете размера денежной компенсации учитываются затраты по эксплуатации используемого транспортного средства (затраты, учитывающие износ, затраты на горюче-смазочные материалы, техническое обслуживание и текущий ремонт).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35"/>
      <w:bookmarkEnd w:id="12"/>
      <w:r>
        <w:rPr>
          <w:rFonts w:ascii="Calibri" w:hAnsi="Calibri" w:cs="Calibri"/>
        </w:rPr>
        <w:t>4.3. Для выплаты компенсации народный дружинник (далее - заявитель) представляет в исполнительный орган государственной власти Республики Бурятия, привлекавший его к участию в охране общественного порядка, спасении людей и имущества и оказанию первой помощи пострадавшим (далее - исполнительный орган), следующие документы: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заявление о выплате компенсации за использование личного транспорта (с указанием фамилии, имени, отчества, адреса места жительства или места пребывания, индивидуального номера налогоплательщика и реквизитов банковского счета, открытого в кредитной организации </w:t>
      </w:r>
      <w:r>
        <w:rPr>
          <w:rFonts w:ascii="Calibri" w:hAnsi="Calibri" w:cs="Calibri"/>
        </w:rPr>
        <w:lastRenderedPageBreak/>
        <w:t>на имя заявителя);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копию документа, удостоверяющего личность заявителя;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копию свидетельства о регистрации транспортного средства (паспорта транспортного средства) заявителя;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копию доверенности собственника на управление транспортным средством (в случае использования автомобиля по доверенности);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копию документа, подтверждающего статус народного дружинника.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4.4. Исполнительный орган не позднее 7 рабочих дней после окончания квартала направляет в Администрацию документы, указанные в </w:t>
      </w:r>
      <w:hyperlink w:anchor="Par135" w:history="1">
        <w:r>
          <w:rPr>
            <w:rFonts w:ascii="Calibri" w:hAnsi="Calibri" w:cs="Calibri"/>
            <w:color w:val="0000FF"/>
          </w:rPr>
          <w:t>пункте 4.3</w:t>
        </w:r>
      </w:hyperlink>
      <w:r>
        <w:rPr>
          <w:rFonts w:ascii="Calibri" w:hAnsi="Calibri" w:cs="Calibri"/>
        </w:rPr>
        <w:t xml:space="preserve"> настоящего Порядка, поступившие от заявителей, а также список народных дружинников, привлекавшихся в истекшем квартале к участию в охране общественного порядка, спасении людей и имущества и оказанию первой помощи пострадавшим с использованием личного транспорта (с указанием фамилии, имени, отчества, даты рождения народного дружинника, индивидуального номера налогоплательщика, реквизитов банковского счета, открытого в кредитной организации на имя заявителя, даты и места привлечения, марки, модели, рабочего объема двигателя транспортного средства и его государственного регистрационного знака).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Администрация в течение 7 рабочих дней со дня получения документов, указанных в </w:t>
      </w:r>
      <w:hyperlink w:anchor="Par135" w:history="1">
        <w:r>
          <w:rPr>
            <w:rFonts w:ascii="Calibri" w:hAnsi="Calibri" w:cs="Calibri"/>
            <w:color w:val="0000FF"/>
          </w:rPr>
          <w:t>пункте 4.3</w:t>
        </w:r>
      </w:hyperlink>
      <w:r>
        <w:rPr>
          <w:rFonts w:ascii="Calibri" w:hAnsi="Calibri" w:cs="Calibri"/>
        </w:rPr>
        <w:t xml:space="preserve"> настоящего Порядка, рассматривает их и принимает решение: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 выплате народным дружинникам компенсаций;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 возврате документов на дооформление в случае представления неполного комплекта документов, необходимого для принятия решения о выплате компенсации;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 отказе в выплате компенсаций в случае выявления в представленных документах недостоверных сведений.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4.6. Отказ в выплате компенсации не препятствует повторному обращению заявителя после устранения причин, послуживших основанием для отказа в выплате компенсации.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4.7. В случае принятия решения о возврате документов на дооформление, об отказе в выплате компенсаций Администрация в течение 3 рабочих дней со дня принятия решения возвращает документы в исполнительный орган.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4.8. Исполнительный орган в течение 7 рабочих дней со дня получения документов на дооформление вносит изменения в документы и представляет их в Администрацию на повторное рассмотрение.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4.9. Исполнительный орган в течение 3 рабочих дней со дня получения документов информирует заявителей о принятом Администрацией решении о выплате или об отказе в выплате компенсаций.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4.10. Выплата компенсаций осуществляется Администрацией один раз в квартал путем безналичного перечисления денежных средств на лицевые счета заявителей в кредитных организациях.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3" w:name="Par156"/>
      <w:bookmarkEnd w:id="13"/>
      <w:r>
        <w:rPr>
          <w:rFonts w:ascii="Calibri" w:hAnsi="Calibri" w:cs="Calibri"/>
        </w:rPr>
        <w:t>Приложение N 1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Республике Бурятия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компенсаций народным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дружинникам и членам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их семей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pStyle w:val="ConsPlusNonformat"/>
      </w:pPr>
      <w:r>
        <w:t xml:space="preserve">                                   В Администрацию Главы Республики Бурятия</w:t>
      </w:r>
    </w:p>
    <w:p w:rsidR="005838B2" w:rsidRDefault="005838B2">
      <w:pPr>
        <w:pStyle w:val="ConsPlusNonformat"/>
      </w:pPr>
      <w:r>
        <w:t xml:space="preserve">                                         и Правительства Республики Бурятия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bookmarkStart w:id="14" w:name="Par168"/>
      <w:bookmarkEnd w:id="14"/>
      <w:r>
        <w:lastRenderedPageBreak/>
        <w:t xml:space="preserve">                                 ЗАЯВЛЕНИЕ</w:t>
      </w:r>
    </w:p>
    <w:p w:rsidR="005838B2" w:rsidRDefault="005838B2">
      <w:pPr>
        <w:pStyle w:val="ConsPlusNonformat"/>
      </w:pPr>
      <w:r>
        <w:t xml:space="preserve">           о выплате компенсации в связи с признанием народного</w:t>
      </w:r>
    </w:p>
    <w:p w:rsidR="005838B2" w:rsidRDefault="005838B2">
      <w:pPr>
        <w:pStyle w:val="ConsPlusNonformat"/>
      </w:pPr>
      <w:r>
        <w:t xml:space="preserve">        дружинника негодным к выполнению работ в качестве народного</w:t>
      </w:r>
    </w:p>
    <w:p w:rsidR="005838B2" w:rsidRDefault="005838B2">
      <w:pPr>
        <w:pStyle w:val="ConsPlusNonformat"/>
      </w:pPr>
      <w:r>
        <w:t xml:space="preserve">         дружинника вследствие увечья (ранения, травмы, контузии)</w:t>
      </w:r>
    </w:p>
    <w:p w:rsidR="005838B2" w:rsidRDefault="005838B2">
      <w:pPr>
        <w:pStyle w:val="ConsPlusNonformat"/>
      </w:pPr>
      <w:r>
        <w:t xml:space="preserve">            либо заболевания, полученного им в период участия в</w:t>
      </w:r>
    </w:p>
    <w:p w:rsidR="005838B2" w:rsidRDefault="005838B2">
      <w:pPr>
        <w:pStyle w:val="ConsPlusNonformat"/>
      </w:pPr>
      <w:r>
        <w:t xml:space="preserve">          проводимых органами внутренних дел (полицией) или иными</w:t>
      </w:r>
    </w:p>
    <w:p w:rsidR="005838B2" w:rsidRDefault="005838B2">
      <w:pPr>
        <w:pStyle w:val="ConsPlusNonformat"/>
      </w:pPr>
      <w:r>
        <w:t xml:space="preserve">            правоохранительными органами мероприятиях по охране</w:t>
      </w:r>
    </w:p>
    <w:p w:rsidR="005838B2" w:rsidRDefault="005838B2">
      <w:pPr>
        <w:pStyle w:val="ConsPlusNonformat"/>
      </w:pPr>
      <w:r>
        <w:t xml:space="preserve">                           общественного порядка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r>
        <w:t xml:space="preserve">    В  соответствии  с  </w:t>
      </w:r>
      <w:hyperlink r:id="rId18" w:history="1">
        <w:r>
          <w:rPr>
            <w:color w:val="0000FF"/>
          </w:rPr>
          <w:t>Законом</w:t>
        </w:r>
      </w:hyperlink>
      <w:r>
        <w:t xml:space="preserve"> Республики Бурятия от 04.07.2014 N 557-V "О</w:t>
      </w:r>
    </w:p>
    <w:p w:rsidR="005838B2" w:rsidRDefault="005838B2">
      <w:pPr>
        <w:pStyle w:val="ConsPlusNonformat"/>
      </w:pPr>
      <w:r>
        <w:t>некоторых  вопросах  участия  граждан  в  охране  общественного  порядка  в</w:t>
      </w:r>
    </w:p>
    <w:p w:rsidR="005838B2" w:rsidRDefault="005838B2">
      <w:pPr>
        <w:pStyle w:val="ConsPlusNonformat"/>
      </w:pPr>
      <w:r>
        <w:t>Республике Бурятия" я, ___________________________________________________,</w:t>
      </w:r>
    </w:p>
    <w:p w:rsidR="005838B2" w:rsidRDefault="005838B2">
      <w:pPr>
        <w:pStyle w:val="ConsPlusNonformat"/>
      </w:pPr>
      <w:r>
        <w:t>проживающий(ая) по адресу: 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__________________________________________________________________________,</w:t>
      </w:r>
    </w:p>
    <w:p w:rsidR="005838B2" w:rsidRDefault="005838B2">
      <w:pPr>
        <w:pStyle w:val="ConsPlusNonformat"/>
      </w:pPr>
      <w:r>
        <w:t>паспорт серия ___________ N _____________, дата выдачи "__" ______________,</w:t>
      </w:r>
    </w:p>
    <w:p w:rsidR="005838B2" w:rsidRDefault="005838B2">
      <w:pPr>
        <w:pStyle w:val="ConsPlusNonformat"/>
      </w:pPr>
      <w:r>
        <w:t>кем выдан ________________________________________________________________,</w:t>
      </w:r>
    </w:p>
    <w:p w:rsidR="005838B2" w:rsidRDefault="005838B2">
      <w:pPr>
        <w:pStyle w:val="ConsPlusNonformat"/>
      </w:pPr>
      <w:r>
        <w:t>прошу выплатить мне компенсацию в связи с 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 xml:space="preserve">                      (основание выплаты компенсации)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в период исполнения мной обязанностей народного дружинника.</w:t>
      </w:r>
    </w:p>
    <w:p w:rsidR="005838B2" w:rsidRDefault="005838B2">
      <w:pPr>
        <w:pStyle w:val="ConsPlusNonformat"/>
      </w:pPr>
      <w:r>
        <w:t xml:space="preserve">    Выплату компенсации прошу произвести 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__________________________________________________________________________.</w:t>
      </w:r>
    </w:p>
    <w:p w:rsidR="005838B2" w:rsidRDefault="005838B2">
      <w:pPr>
        <w:pStyle w:val="ConsPlusNonformat"/>
      </w:pPr>
      <w:r>
        <w:t xml:space="preserve">    (через кредитную организацию - наименование кредитной организации,</w:t>
      </w:r>
    </w:p>
    <w:p w:rsidR="005838B2" w:rsidRDefault="005838B2">
      <w:pPr>
        <w:pStyle w:val="ConsPlusNonformat"/>
      </w:pPr>
      <w:r>
        <w:t xml:space="preserve">                банковские реквизиты, номер лицевого счета)</w:t>
      </w:r>
    </w:p>
    <w:p w:rsidR="005838B2" w:rsidRDefault="005838B2">
      <w:pPr>
        <w:pStyle w:val="ConsPlusNonformat"/>
      </w:pPr>
      <w:r>
        <w:t xml:space="preserve">    В   соответствии   с  Федеральным  </w:t>
      </w:r>
      <w:hyperlink r:id="rId19" w:history="1">
        <w:r>
          <w:rPr>
            <w:color w:val="0000FF"/>
          </w:rPr>
          <w:t>законом</w:t>
        </w:r>
      </w:hyperlink>
      <w:r>
        <w:t xml:space="preserve">  от  27.07.2006  N 152-ФЗ "О</w:t>
      </w:r>
    </w:p>
    <w:p w:rsidR="005838B2" w:rsidRDefault="005838B2">
      <w:pPr>
        <w:pStyle w:val="ConsPlusNonformat"/>
      </w:pPr>
      <w:r>
        <w:t>персональных   данных"   с   обработкой   (сбором,  хранением,  уточнением,</w:t>
      </w:r>
    </w:p>
    <w:p w:rsidR="005838B2" w:rsidRDefault="005838B2">
      <w:pPr>
        <w:pStyle w:val="ConsPlusNonformat"/>
      </w:pPr>
      <w:r>
        <w:t>использованием,  обезличиванием)  моих  персональных  данных (фамилия, имя,</w:t>
      </w:r>
    </w:p>
    <w:p w:rsidR="005838B2" w:rsidRDefault="005838B2">
      <w:pPr>
        <w:pStyle w:val="ConsPlusNonformat"/>
      </w:pPr>
      <w:r>
        <w:t>отчество, адрес) согласен (согласна).</w:t>
      </w:r>
    </w:p>
    <w:p w:rsidR="005838B2" w:rsidRDefault="005838B2">
      <w:pPr>
        <w:pStyle w:val="ConsPlusNonformat"/>
      </w:pPr>
      <w:r>
        <w:t xml:space="preserve">    Сохраняю   за  собой  право  отозвать  данное  согласие  с  любой  даты</w:t>
      </w:r>
    </w:p>
    <w:p w:rsidR="005838B2" w:rsidRDefault="005838B2">
      <w:pPr>
        <w:pStyle w:val="ConsPlusNonformat"/>
      </w:pPr>
      <w:r>
        <w:t>письменным заявлением.</w:t>
      </w:r>
    </w:p>
    <w:p w:rsidR="005838B2" w:rsidRDefault="005838B2">
      <w:pPr>
        <w:pStyle w:val="ConsPlusNonformat"/>
      </w:pPr>
      <w:r>
        <w:t xml:space="preserve">    К заявлению прилагаю следующие документы: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r>
        <w:t>"__" __________ 20__ г.  _________________      ___________________________</w:t>
      </w:r>
    </w:p>
    <w:p w:rsidR="005838B2" w:rsidRDefault="005838B2">
      <w:pPr>
        <w:pStyle w:val="ConsPlusNonformat"/>
      </w:pPr>
      <w:r>
        <w:t xml:space="preserve">                             (подпись)              (фамилия, инициалы)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5" w:name="Par213"/>
      <w:bookmarkEnd w:id="15"/>
      <w:r>
        <w:rPr>
          <w:rFonts w:ascii="Calibri" w:hAnsi="Calibri" w:cs="Calibri"/>
        </w:rPr>
        <w:t>Приложение N 2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Республике Бурятия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компенсаций народным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дружинникам и членам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их семей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pStyle w:val="ConsPlusNonformat"/>
      </w:pPr>
      <w:r>
        <w:t xml:space="preserve">                                   В Администрацию Главы Республики Бурятия</w:t>
      </w:r>
    </w:p>
    <w:p w:rsidR="005838B2" w:rsidRDefault="005838B2">
      <w:pPr>
        <w:pStyle w:val="ConsPlusNonformat"/>
      </w:pPr>
      <w:r>
        <w:t xml:space="preserve">                                         и Правительства Республики Бурятия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bookmarkStart w:id="16" w:name="Par225"/>
      <w:bookmarkEnd w:id="16"/>
      <w:r>
        <w:t xml:space="preserve">                                 ЗАЯВЛЕНИЕ</w:t>
      </w:r>
    </w:p>
    <w:p w:rsidR="005838B2" w:rsidRDefault="005838B2">
      <w:pPr>
        <w:pStyle w:val="ConsPlusNonformat"/>
      </w:pPr>
      <w:r>
        <w:t xml:space="preserve">          о выплате единовременного пособия членам семей в случае</w:t>
      </w:r>
    </w:p>
    <w:p w:rsidR="005838B2" w:rsidRDefault="005838B2">
      <w:pPr>
        <w:pStyle w:val="ConsPlusNonformat"/>
      </w:pPr>
      <w:r>
        <w:t xml:space="preserve">          гибели (смерти) народного дружинника, привлеченного для</w:t>
      </w:r>
    </w:p>
    <w:p w:rsidR="005838B2" w:rsidRDefault="005838B2">
      <w:pPr>
        <w:pStyle w:val="ConsPlusNonformat"/>
      </w:pPr>
      <w:r>
        <w:t xml:space="preserve">        участия в проводимых органами внутренних дел (полицией) или</w:t>
      </w:r>
    </w:p>
    <w:p w:rsidR="005838B2" w:rsidRDefault="005838B2">
      <w:pPr>
        <w:pStyle w:val="ConsPlusNonformat"/>
      </w:pPr>
      <w:r>
        <w:lastRenderedPageBreak/>
        <w:t xml:space="preserve">         иными правоохранительными органами мероприятиях по охране</w:t>
      </w:r>
    </w:p>
    <w:p w:rsidR="005838B2" w:rsidRDefault="005838B2">
      <w:pPr>
        <w:pStyle w:val="ConsPlusNonformat"/>
      </w:pPr>
      <w:r>
        <w:t xml:space="preserve">           общественного порядка, наступившей вследствие увечья</w:t>
      </w:r>
    </w:p>
    <w:p w:rsidR="005838B2" w:rsidRDefault="005838B2">
      <w:pPr>
        <w:pStyle w:val="ConsPlusNonformat"/>
      </w:pPr>
      <w:r>
        <w:t xml:space="preserve">        (ранения, травмы, контузии) либо заболевания, полученного в</w:t>
      </w:r>
    </w:p>
    <w:p w:rsidR="005838B2" w:rsidRDefault="005838B2">
      <w:pPr>
        <w:pStyle w:val="ConsPlusNonformat"/>
      </w:pPr>
      <w:r>
        <w:t xml:space="preserve">        период участия и в связи с участием в проведении указанных</w:t>
      </w:r>
    </w:p>
    <w:p w:rsidR="005838B2" w:rsidRDefault="005838B2">
      <w:pPr>
        <w:pStyle w:val="ConsPlusNonformat"/>
      </w:pPr>
      <w:r>
        <w:t xml:space="preserve">                                мероприятий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r>
        <w:t xml:space="preserve">    В  соответствии  с  </w:t>
      </w:r>
      <w:hyperlink r:id="rId20" w:history="1">
        <w:r>
          <w:rPr>
            <w:color w:val="0000FF"/>
          </w:rPr>
          <w:t>Законом</w:t>
        </w:r>
      </w:hyperlink>
      <w:r>
        <w:t xml:space="preserve"> Республики Бурятия от 04.07.2014 N 557-V "О</w:t>
      </w:r>
    </w:p>
    <w:p w:rsidR="005838B2" w:rsidRDefault="005838B2">
      <w:pPr>
        <w:pStyle w:val="ConsPlusNonformat"/>
      </w:pPr>
      <w:r>
        <w:t>некоторых  вопросах  участия  граждан  в  охране  общественного  порядка  в</w:t>
      </w:r>
    </w:p>
    <w:p w:rsidR="005838B2" w:rsidRDefault="005838B2">
      <w:pPr>
        <w:pStyle w:val="ConsPlusNonformat"/>
      </w:pPr>
      <w:r>
        <w:t>Республике  Бурятия" я, __________________________________________________,</w:t>
      </w:r>
    </w:p>
    <w:p w:rsidR="005838B2" w:rsidRDefault="005838B2">
      <w:pPr>
        <w:pStyle w:val="ConsPlusNonformat"/>
      </w:pPr>
      <w:r>
        <w:t>проживающий(ая) по адресу: 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__________________________________________________________________________,</w:t>
      </w:r>
    </w:p>
    <w:p w:rsidR="005838B2" w:rsidRDefault="005838B2">
      <w:pPr>
        <w:pStyle w:val="ConsPlusNonformat"/>
      </w:pPr>
      <w:r>
        <w:t>паспорт серия ___________ N ___________, дата выдачи "__" ________________,</w:t>
      </w:r>
    </w:p>
    <w:p w:rsidR="005838B2" w:rsidRDefault="005838B2">
      <w:pPr>
        <w:pStyle w:val="ConsPlusNonformat"/>
      </w:pPr>
      <w:r>
        <w:t>кем выдан ________________________________________________________________,</w:t>
      </w:r>
    </w:p>
    <w:p w:rsidR="005838B2" w:rsidRDefault="005838B2">
      <w:pPr>
        <w:pStyle w:val="ConsPlusNonformat"/>
      </w:pPr>
      <w:r>
        <w:t>прошу  выплатить  мне  единовременное  пособие  в связи с гибелью (смертью)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 xml:space="preserve">               (фамилия, имя, отчество народного дружинника)</w:t>
      </w:r>
    </w:p>
    <w:p w:rsidR="005838B2" w:rsidRDefault="005838B2">
      <w:pPr>
        <w:pStyle w:val="ConsPlusNonformat"/>
      </w:pPr>
      <w:r>
        <w:t>в период исполнения им (ей) обязанностей народного дружинника.</w:t>
      </w:r>
    </w:p>
    <w:p w:rsidR="005838B2" w:rsidRDefault="005838B2">
      <w:pPr>
        <w:pStyle w:val="ConsPlusNonformat"/>
      </w:pPr>
      <w:r>
        <w:t xml:space="preserve">    Выплату единовременного пособия прошу произвести 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__________________________________________________________________________.</w:t>
      </w:r>
    </w:p>
    <w:p w:rsidR="005838B2" w:rsidRDefault="005838B2">
      <w:pPr>
        <w:pStyle w:val="ConsPlusNonformat"/>
      </w:pPr>
      <w:r>
        <w:t xml:space="preserve">    (через кредитную организацию - наименование кредитной организации,</w:t>
      </w:r>
    </w:p>
    <w:p w:rsidR="005838B2" w:rsidRDefault="005838B2">
      <w:pPr>
        <w:pStyle w:val="ConsPlusNonformat"/>
      </w:pPr>
      <w:r>
        <w:t xml:space="preserve">                банковские реквизиты, номер лицевого счета)</w:t>
      </w:r>
    </w:p>
    <w:p w:rsidR="005838B2" w:rsidRDefault="005838B2">
      <w:pPr>
        <w:pStyle w:val="ConsPlusNonformat"/>
      </w:pPr>
      <w:r>
        <w:t xml:space="preserve">    В   соответствии  с  Федеральным  </w:t>
      </w:r>
      <w:hyperlink r:id="rId21" w:history="1">
        <w:r>
          <w:rPr>
            <w:color w:val="0000FF"/>
          </w:rPr>
          <w:t>законом</w:t>
        </w:r>
      </w:hyperlink>
      <w:r>
        <w:t xml:space="preserve">  от  27.07.2006  N 152-ФЗ  "О</w:t>
      </w:r>
    </w:p>
    <w:p w:rsidR="005838B2" w:rsidRDefault="005838B2">
      <w:pPr>
        <w:pStyle w:val="ConsPlusNonformat"/>
      </w:pPr>
      <w:r>
        <w:t>персональных   данных"   с   обработкой   (сбором,  хранением,  уточнением,</w:t>
      </w:r>
    </w:p>
    <w:p w:rsidR="005838B2" w:rsidRDefault="005838B2">
      <w:pPr>
        <w:pStyle w:val="ConsPlusNonformat"/>
      </w:pPr>
      <w:r>
        <w:t>использованием,  обезличиванием)  моих  персональных  данных (фамилия, имя,</w:t>
      </w:r>
    </w:p>
    <w:p w:rsidR="005838B2" w:rsidRDefault="005838B2">
      <w:pPr>
        <w:pStyle w:val="ConsPlusNonformat"/>
      </w:pPr>
      <w:r>
        <w:t>отчество, адрес) согласен (согласна).</w:t>
      </w:r>
    </w:p>
    <w:p w:rsidR="005838B2" w:rsidRDefault="005838B2">
      <w:pPr>
        <w:pStyle w:val="ConsPlusNonformat"/>
      </w:pPr>
      <w:r>
        <w:t xml:space="preserve">    Сохраняю   за  собой  право  отозвать  данное  согласие  с  любой  даты</w:t>
      </w:r>
    </w:p>
    <w:p w:rsidR="005838B2" w:rsidRDefault="005838B2">
      <w:pPr>
        <w:pStyle w:val="ConsPlusNonformat"/>
      </w:pPr>
      <w:r>
        <w:t>письменным заявлением.</w:t>
      </w:r>
    </w:p>
    <w:p w:rsidR="005838B2" w:rsidRDefault="005838B2">
      <w:pPr>
        <w:pStyle w:val="ConsPlusNonformat"/>
      </w:pPr>
      <w:r>
        <w:t xml:space="preserve">    К заявлению прилагаю следующие документы: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r>
        <w:t>"__" __________ 20__ г.  _________________      ___________________________</w:t>
      </w:r>
    </w:p>
    <w:p w:rsidR="005838B2" w:rsidRDefault="005838B2">
      <w:pPr>
        <w:pStyle w:val="ConsPlusNonformat"/>
      </w:pPr>
      <w:r>
        <w:t xml:space="preserve">                             (подпись)              (фамилия, инициалы)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7" w:name="Par269"/>
      <w:bookmarkEnd w:id="17"/>
      <w:r>
        <w:rPr>
          <w:rFonts w:ascii="Calibri" w:hAnsi="Calibri" w:cs="Calibri"/>
        </w:rPr>
        <w:t>Приложение N 3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предоставления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Республике Бурятия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компенсаций народным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дружинникам и членам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их семей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pStyle w:val="ConsPlusNonformat"/>
      </w:pPr>
      <w:r>
        <w:t xml:space="preserve">                                   В Администрацию Главы Республики Бурятия</w:t>
      </w:r>
    </w:p>
    <w:p w:rsidR="005838B2" w:rsidRDefault="005838B2">
      <w:pPr>
        <w:pStyle w:val="ConsPlusNonformat"/>
      </w:pPr>
      <w:r>
        <w:t xml:space="preserve">                                         и Правительства Республики Бурятия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bookmarkStart w:id="18" w:name="Par281"/>
      <w:bookmarkEnd w:id="18"/>
      <w:r>
        <w:t xml:space="preserve">                                 ЗАЯВЛЕНИЕ</w:t>
      </w:r>
    </w:p>
    <w:p w:rsidR="005838B2" w:rsidRDefault="005838B2">
      <w:pPr>
        <w:pStyle w:val="ConsPlusNonformat"/>
      </w:pPr>
      <w:r>
        <w:t xml:space="preserve">         о выплате компенсации расходов, связанных с подготовкой к</w:t>
      </w:r>
    </w:p>
    <w:p w:rsidR="005838B2" w:rsidRDefault="005838B2">
      <w:pPr>
        <w:pStyle w:val="ConsPlusNonformat"/>
      </w:pPr>
      <w:r>
        <w:t xml:space="preserve">            перевозке тел, перевозкой тел, погребением народных</w:t>
      </w:r>
    </w:p>
    <w:p w:rsidR="005838B2" w:rsidRDefault="005838B2">
      <w:pPr>
        <w:pStyle w:val="ConsPlusNonformat"/>
      </w:pPr>
      <w:r>
        <w:t xml:space="preserve">           дружинников, погибших или умерших в результате увечья</w:t>
      </w:r>
    </w:p>
    <w:p w:rsidR="005838B2" w:rsidRDefault="005838B2">
      <w:pPr>
        <w:pStyle w:val="ConsPlusNonformat"/>
      </w:pPr>
      <w:r>
        <w:t xml:space="preserve">          (ранения, травмы, контузии), заболевания, полученных в</w:t>
      </w:r>
    </w:p>
    <w:p w:rsidR="005838B2" w:rsidRDefault="005838B2">
      <w:pPr>
        <w:pStyle w:val="ConsPlusNonformat"/>
      </w:pPr>
      <w:r>
        <w:t xml:space="preserve">            период или вследствие участия в проводимых органами</w:t>
      </w:r>
    </w:p>
    <w:p w:rsidR="005838B2" w:rsidRDefault="005838B2">
      <w:pPr>
        <w:pStyle w:val="ConsPlusNonformat"/>
      </w:pPr>
      <w:r>
        <w:t xml:space="preserve">          внутренних дел (полицией) или иными правоохранительными</w:t>
      </w:r>
    </w:p>
    <w:p w:rsidR="005838B2" w:rsidRDefault="005838B2">
      <w:pPr>
        <w:pStyle w:val="ConsPlusNonformat"/>
      </w:pPr>
      <w:r>
        <w:t xml:space="preserve">         органами мероприятиях по охране общественного порядка, а</w:t>
      </w:r>
    </w:p>
    <w:p w:rsidR="005838B2" w:rsidRDefault="005838B2">
      <w:pPr>
        <w:pStyle w:val="ConsPlusNonformat"/>
      </w:pPr>
      <w:r>
        <w:t xml:space="preserve">           также расходов по изготовлению и установке надгробных</w:t>
      </w:r>
    </w:p>
    <w:p w:rsidR="005838B2" w:rsidRDefault="005838B2">
      <w:pPr>
        <w:pStyle w:val="ConsPlusNonformat"/>
      </w:pPr>
      <w:r>
        <w:lastRenderedPageBreak/>
        <w:t xml:space="preserve">                                памятников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r>
        <w:t xml:space="preserve">    В  соответствии  с  </w:t>
      </w:r>
      <w:hyperlink r:id="rId22" w:history="1">
        <w:r>
          <w:rPr>
            <w:color w:val="0000FF"/>
          </w:rPr>
          <w:t>Законом</w:t>
        </w:r>
      </w:hyperlink>
      <w:r>
        <w:t xml:space="preserve"> Республики Бурятия от 04.07.2014 N 557-V "О</w:t>
      </w:r>
    </w:p>
    <w:p w:rsidR="005838B2" w:rsidRDefault="005838B2">
      <w:pPr>
        <w:pStyle w:val="ConsPlusNonformat"/>
      </w:pPr>
      <w:r>
        <w:t>некоторых  вопросах  участия  граждан  в  охране  общественного  порядка  в</w:t>
      </w:r>
    </w:p>
    <w:p w:rsidR="005838B2" w:rsidRDefault="005838B2">
      <w:pPr>
        <w:pStyle w:val="ConsPlusNonformat"/>
      </w:pPr>
      <w:r>
        <w:t>Республике  Бурятия" я, __________________________________________________,</w:t>
      </w:r>
    </w:p>
    <w:p w:rsidR="005838B2" w:rsidRDefault="005838B2">
      <w:pPr>
        <w:pStyle w:val="ConsPlusNonformat"/>
      </w:pPr>
      <w:r>
        <w:t>проживающий(ая) по адресу: 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__________________________________________________________________________,</w:t>
      </w:r>
    </w:p>
    <w:p w:rsidR="005838B2" w:rsidRDefault="005838B2">
      <w:pPr>
        <w:pStyle w:val="ConsPlusNonformat"/>
      </w:pPr>
      <w:r>
        <w:t>паспорт серия ____________ N ___________, дата выдачи "__" _______________,</w:t>
      </w:r>
    </w:p>
    <w:p w:rsidR="005838B2" w:rsidRDefault="005838B2">
      <w:pPr>
        <w:pStyle w:val="ConsPlusNonformat"/>
      </w:pPr>
      <w:r>
        <w:t>кем выдан ________________________________________________________________,</w:t>
      </w:r>
    </w:p>
    <w:p w:rsidR="005838B2" w:rsidRDefault="005838B2">
      <w:pPr>
        <w:pStyle w:val="ConsPlusNonformat"/>
      </w:pPr>
      <w:r>
        <w:t>прошу в связи с гибелью (смертью) 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 xml:space="preserve">               (фамилия, имя, отчество народного дружинника)</w:t>
      </w:r>
    </w:p>
    <w:p w:rsidR="005838B2" w:rsidRDefault="005838B2">
      <w:pPr>
        <w:pStyle w:val="ConsPlusNonformat"/>
      </w:pPr>
      <w:r>
        <w:t>в   период   исполнения   им   (ей)   обязанностей   народного   дружинника</w:t>
      </w:r>
    </w:p>
    <w:p w:rsidR="005838B2" w:rsidRDefault="005838B2">
      <w:pPr>
        <w:pStyle w:val="ConsPlusNonformat"/>
      </w:pPr>
      <w:r>
        <w:t>компенсировать понесенные затраты на 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__________________________________________________________________________.</w:t>
      </w:r>
    </w:p>
    <w:p w:rsidR="005838B2" w:rsidRDefault="005838B2">
      <w:pPr>
        <w:pStyle w:val="ConsPlusNonformat"/>
      </w:pPr>
      <w:r>
        <w:t xml:space="preserve">    Выплату компенсации прошу произвести 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__________________________________________________________________________.</w:t>
      </w:r>
    </w:p>
    <w:p w:rsidR="005838B2" w:rsidRDefault="005838B2">
      <w:pPr>
        <w:pStyle w:val="ConsPlusNonformat"/>
      </w:pPr>
      <w:r>
        <w:t xml:space="preserve">    (через кредитную организацию - наименование кредитной организации,</w:t>
      </w:r>
    </w:p>
    <w:p w:rsidR="005838B2" w:rsidRDefault="005838B2">
      <w:pPr>
        <w:pStyle w:val="ConsPlusNonformat"/>
      </w:pPr>
      <w:r>
        <w:t xml:space="preserve">                банковские реквизиты, номер лицевого счета)</w:t>
      </w:r>
    </w:p>
    <w:p w:rsidR="005838B2" w:rsidRDefault="005838B2">
      <w:pPr>
        <w:pStyle w:val="ConsPlusNonformat"/>
      </w:pPr>
      <w:r>
        <w:t xml:space="preserve">    В   соответствии   с  Федеральным  </w:t>
      </w:r>
      <w:hyperlink r:id="rId23" w:history="1">
        <w:r>
          <w:rPr>
            <w:color w:val="0000FF"/>
          </w:rPr>
          <w:t>законом</w:t>
        </w:r>
      </w:hyperlink>
      <w:r>
        <w:t xml:space="preserve">  от  27.07.2006  N 152-ФЗ "О</w:t>
      </w:r>
    </w:p>
    <w:p w:rsidR="005838B2" w:rsidRDefault="005838B2">
      <w:pPr>
        <w:pStyle w:val="ConsPlusNonformat"/>
      </w:pPr>
      <w:r>
        <w:t>персональных   данных"   с   обработкой   (сбором,  хранением,  уточнением,</w:t>
      </w:r>
    </w:p>
    <w:p w:rsidR="005838B2" w:rsidRDefault="005838B2">
      <w:pPr>
        <w:pStyle w:val="ConsPlusNonformat"/>
      </w:pPr>
      <w:r>
        <w:t>использованием,  обезличиванием)  моих  персональных  данных (фамилия, имя,</w:t>
      </w:r>
    </w:p>
    <w:p w:rsidR="005838B2" w:rsidRDefault="005838B2">
      <w:pPr>
        <w:pStyle w:val="ConsPlusNonformat"/>
      </w:pPr>
      <w:r>
        <w:t>отчество, адрес) согласен (согласна).</w:t>
      </w:r>
    </w:p>
    <w:p w:rsidR="005838B2" w:rsidRDefault="005838B2">
      <w:pPr>
        <w:pStyle w:val="ConsPlusNonformat"/>
      </w:pPr>
      <w:r>
        <w:t xml:space="preserve">    Сохраняю   за  собой  право  отозвать  данное  согласие  с  любой  даты</w:t>
      </w:r>
    </w:p>
    <w:p w:rsidR="005838B2" w:rsidRDefault="005838B2">
      <w:pPr>
        <w:pStyle w:val="ConsPlusNonformat"/>
      </w:pPr>
      <w:r>
        <w:t>письменным заявлением.</w:t>
      </w:r>
    </w:p>
    <w:p w:rsidR="005838B2" w:rsidRDefault="005838B2">
      <w:pPr>
        <w:pStyle w:val="ConsPlusNonformat"/>
      </w:pPr>
      <w:r>
        <w:t xml:space="preserve">    К заявлению прилагаю следующие документы: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  <w:r>
        <w:t>___________________________________________________________________________</w:t>
      </w:r>
    </w:p>
    <w:p w:rsidR="005838B2" w:rsidRDefault="005838B2">
      <w:pPr>
        <w:pStyle w:val="ConsPlusNonformat"/>
      </w:pPr>
    </w:p>
    <w:p w:rsidR="005838B2" w:rsidRDefault="005838B2">
      <w:pPr>
        <w:pStyle w:val="ConsPlusNonformat"/>
      </w:pPr>
      <w:r>
        <w:t>"__" __________ 20__ г.  _________________      ___________________________</w:t>
      </w:r>
    </w:p>
    <w:p w:rsidR="005838B2" w:rsidRDefault="005838B2">
      <w:pPr>
        <w:pStyle w:val="ConsPlusNonformat"/>
      </w:pPr>
      <w:r>
        <w:t xml:space="preserve">                             (подпись)              (фамилия, инициалы)</w:t>
      </w: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838B2" w:rsidRDefault="005838B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A2961" w:rsidRDefault="005838B2">
      <w:bookmarkStart w:id="19" w:name="_GoBack"/>
      <w:bookmarkEnd w:id="19"/>
    </w:p>
    <w:sectPr w:rsidR="008A2961" w:rsidSect="00100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8B2"/>
    <w:rsid w:val="005838B2"/>
    <w:rsid w:val="0069038A"/>
    <w:rsid w:val="0071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38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38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854728DBE1DDD85D16758C7AE72A5A278A43713C86E7761B2878B6B01D598EE0F3A3DE20B4BF8EC471BQAI9J" TargetMode="External"/><Relationship Id="rId13" Type="http://schemas.openxmlformats.org/officeDocument/2006/relationships/hyperlink" Target="consultantplus://offline/ref=18F854728DBE1DDD85D16758C7AE72A5A278A43713C86E7761B2878B6B01D598EE0F3A3DE20B4BF8EC4718QAIBJ" TargetMode="External"/><Relationship Id="rId18" Type="http://schemas.openxmlformats.org/officeDocument/2006/relationships/hyperlink" Target="consultantplus://offline/ref=18F854728DBE1DDD85D16758C7AE72A5A278A43713C86E7761B2878B6B01D598QEIE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F854728DBE1DDD85D17955D1C22FADA675FC3A15CF662239EDDCD63CQ0I8J" TargetMode="External"/><Relationship Id="rId7" Type="http://schemas.openxmlformats.org/officeDocument/2006/relationships/hyperlink" Target="consultantplus://offline/ref=18F854728DBE1DDD85D16758C7AE72A5A278A43713C66E7063B2878B6B01D598EE0F3A3DE20B4BF8EC461BQAIDJ" TargetMode="External"/><Relationship Id="rId12" Type="http://schemas.openxmlformats.org/officeDocument/2006/relationships/hyperlink" Target="consultantplus://offline/ref=18F854728DBE1DDD85D16758C7AE72A5A278A43713C86E7761B2878B6B01D598QEIEJ" TargetMode="External"/><Relationship Id="rId17" Type="http://schemas.openxmlformats.org/officeDocument/2006/relationships/hyperlink" Target="consultantplus://offline/ref=18F854728DBE1DDD85D17955D1C22FADA674F93A10C9662239EDDCD63C08DFCFA940637FA6064AFEQEIEJ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8F854728DBE1DDD85D16758C7AE72A5A278A43713C9657065B2878B6B01D598EE0F3A3DE20B4BF8EC471FQAIAJ" TargetMode="External"/><Relationship Id="rId20" Type="http://schemas.openxmlformats.org/officeDocument/2006/relationships/hyperlink" Target="consultantplus://offline/ref=18F854728DBE1DDD85D16758C7AE72A5A278A43713C86E7761B2878B6B01D598QEIE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F854728DBE1DDD85D16758C7AE72A5A278A43713C9687562B2878B6B01D598EE0F3A3DE20B4BF8EC4715QAI9J" TargetMode="External"/><Relationship Id="rId11" Type="http://schemas.openxmlformats.org/officeDocument/2006/relationships/hyperlink" Target="consultantplus://offline/ref=18F854728DBE1DDD85D16758C7AE72A5A278A43713C86E7761B2878B6B01D598EE0F3A3DE20B4BF8EC471BQAI9J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8F854728DBE1DDD85D16758C7AE72A5A278A43713C66E7063B2878B6B01D598EE0F3A3DE20B4BF8EC461BQAIDJ" TargetMode="External"/><Relationship Id="rId23" Type="http://schemas.openxmlformats.org/officeDocument/2006/relationships/hyperlink" Target="consultantplus://offline/ref=18F854728DBE1DDD85D17955D1C22FADA675FC3A15CF662239EDDCD63CQ0I8J" TargetMode="External"/><Relationship Id="rId10" Type="http://schemas.openxmlformats.org/officeDocument/2006/relationships/hyperlink" Target="consultantplus://offline/ref=18F854728DBE1DDD85D16758C7AE72A5A278A43713C66E7063B2878B6B01D598EE0F3A3DE20B4BF8EC461BQAIDJ" TargetMode="External"/><Relationship Id="rId19" Type="http://schemas.openxmlformats.org/officeDocument/2006/relationships/hyperlink" Target="consultantplus://offline/ref=18F854728DBE1DDD85D17955D1C22FADA675FC3A15CF662239EDDCD63CQ0I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F854728DBE1DDD85D16758C7AE72A5A278A43713C9687562B2878B6B01D598EE0F3A3DE20B4BF8EC4715QAI9J" TargetMode="External"/><Relationship Id="rId14" Type="http://schemas.openxmlformats.org/officeDocument/2006/relationships/hyperlink" Target="consultantplus://offline/ref=18F854728DBE1DDD85D16758C7AE72A5A278A43713C86E7761B2878B6B01D598EE0F3A3DE20B4BF8EC4718QAI5J" TargetMode="External"/><Relationship Id="rId22" Type="http://schemas.openxmlformats.org/officeDocument/2006/relationships/hyperlink" Target="consultantplus://offline/ref=18F854728DBE1DDD85D16758C7AE72A5A278A43713C86E7761B2878B6B01D598QEI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4568</Words>
  <Characters>26042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ПРБ1</dc:creator>
  <cp:keywords/>
  <dc:description/>
  <cp:lastModifiedBy>ПРБ1</cp:lastModifiedBy>
  <cp:revision>1</cp:revision>
  <dcterms:created xsi:type="dcterms:W3CDTF">2015-01-26T09:08:00Z</dcterms:created>
  <dcterms:modified xsi:type="dcterms:W3CDTF">2015-01-26T09:08:00Z</dcterms:modified>
</cp:coreProperties>
</file>